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93ED3" w14:textId="77777777" w:rsidR="004E40FC" w:rsidRPr="00F56059" w:rsidRDefault="004E40FC" w:rsidP="004E40FC">
      <w:pPr>
        <w:shd w:val="clear" w:color="auto" w:fill="FFFFFF"/>
        <w:spacing w:after="0" w:line="276" w:lineRule="auto"/>
        <w:jc w:val="center"/>
        <w:rPr>
          <w:rFonts w:ascii="inherit" w:eastAsia="Times New Roman" w:hAnsi="inherit" w:cs="Times New Roman"/>
          <w:b/>
          <w:bCs/>
          <w:color w:val="FF0000"/>
          <w:sz w:val="26"/>
          <w:szCs w:val="26"/>
        </w:rPr>
      </w:pPr>
      <w:r w:rsidRPr="00F56059">
        <w:rPr>
          <w:rFonts w:ascii="inherit" w:eastAsia="Times New Roman" w:hAnsi="inherit" w:cs="Times New Roman"/>
          <w:b/>
          <w:bCs/>
          <w:color w:val="FF0000"/>
          <w:sz w:val="26"/>
          <w:szCs w:val="26"/>
        </w:rPr>
        <w:t>Chủ đề 10: ĐỘ CAO CỦA ÂM</w:t>
      </w:r>
    </w:p>
    <w:p w14:paraId="49FC0649" w14:textId="77777777" w:rsidR="004E40FC" w:rsidRPr="0083392C" w:rsidRDefault="004E40FC" w:rsidP="004E40FC">
      <w:pPr>
        <w:shd w:val="clear" w:color="auto" w:fill="FFFFFF"/>
        <w:spacing w:after="0" w:line="276" w:lineRule="auto"/>
        <w:rPr>
          <w:rFonts w:ascii="inherit" w:eastAsia="Times New Roman" w:hAnsi="inherit" w:cs="Times New Roman"/>
          <w:color w:val="0070C0"/>
          <w:sz w:val="26"/>
          <w:szCs w:val="26"/>
        </w:rPr>
      </w:pPr>
      <w:r w:rsidRPr="0083392C">
        <w:rPr>
          <w:rFonts w:ascii="inherit" w:eastAsia="Times New Roman" w:hAnsi="inherit" w:cs="Arial"/>
          <w:b/>
          <w:bCs/>
          <w:color w:val="0070C0"/>
          <w:sz w:val="26"/>
          <w:szCs w:val="26"/>
          <w:bdr w:val="none" w:sz="0" w:space="0" w:color="auto" w:frame="1"/>
        </w:rPr>
        <w:t xml:space="preserve">I – </w:t>
      </w:r>
      <w:r w:rsidRPr="00F56059">
        <w:rPr>
          <w:rFonts w:ascii="inherit" w:eastAsia="Times New Roman" w:hAnsi="inherit" w:cs="Arial"/>
          <w:b/>
          <w:bCs/>
          <w:color w:val="0070C0"/>
          <w:sz w:val="26"/>
          <w:szCs w:val="26"/>
          <w:bdr w:val="none" w:sz="0" w:space="0" w:color="auto" w:frame="1"/>
        </w:rPr>
        <w:t>DAO ĐỘNG NHANH, CHẬM-</w:t>
      </w:r>
      <w:r w:rsidRPr="0083392C">
        <w:rPr>
          <w:rFonts w:ascii="inherit" w:eastAsia="Times New Roman" w:hAnsi="inherit" w:cs="Arial"/>
          <w:b/>
          <w:bCs/>
          <w:color w:val="0070C0"/>
          <w:sz w:val="26"/>
          <w:szCs w:val="26"/>
          <w:bdr w:val="none" w:sz="0" w:space="0" w:color="auto" w:frame="1"/>
        </w:rPr>
        <w:t>TẦN SỐ</w:t>
      </w:r>
    </w:p>
    <w:p w14:paraId="6489EBFE" w14:textId="77777777" w:rsidR="004E40FC" w:rsidRPr="0083392C" w:rsidRDefault="004E40FC" w:rsidP="004E40FC">
      <w:pPr>
        <w:shd w:val="clear" w:color="auto" w:fill="FFFFFF"/>
        <w:spacing w:after="0" w:line="276" w:lineRule="auto"/>
        <w:rPr>
          <w:rFonts w:ascii="inherit" w:eastAsia="Times New Roman" w:hAnsi="inherit" w:cs="Arial"/>
          <w:sz w:val="26"/>
          <w:szCs w:val="26"/>
        </w:rPr>
      </w:pPr>
      <w:r w:rsidRPr="0083392C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- Số dao động trong một giây gọi là tần số.</w:t>
      </w:r>
    </w:p>
    <w:p w14:paraId="1A2F686F" w14:textId="77777777" w:rsidR="004E40FC" w:rsidRPr="0083392C" w:rsidRDefault="004E40FC" w:rsidP="004E40FC">
      <w:pPr>
        <w:shd w:val="clear" w:color="auto" w:fill="FFFFFF"/>
        <w:spacing w:after="0" w:line="276" w:lineRule="auto"/>
        <w:rPr>
          <w:rFonts w:ascii="inherit" w:eastAsia="Times New Roman" w:hAnsi="inherit" w:cs="Arial"/>
          <w:sz w:val="26"/>
          <w:szCs w:val="26"/>
        </w:rPr>
      </w:pPr>
      <w:r w:rsidRPr="0083392C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- Đơn vị của tần số: Hz (Hertz), đọc là héc</w:t>
      </w:r>
    </w:p>
    <w:p w14:paraId="27C63927" w14:textId="77777777" w:rsidR="004E40FC" w:rsidRPr="0083392C" w:rsidRDefault="004E40FC" w:rsidP="004E40FC">
      <w:pPr>
        <w:shd w:val="clear" w:color="auto" w:fill="FFFFFF"/>
        <w:spacing w:after="0" w:line="276" w:lineRule="auto"/>
        <w:rPr>
          <w:rFonts w:ascii="inherit" w:eastAsia="Times New Roman" w:hAnsi="inherit" w:cs="Arial"/>
          <w:sz w:val="26"/>
          <w:szCs w:val="26"/>
        </w:rPr>
      </w:pPr>
      <w:r w:rsidRPr="0083392C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 xml:space="preserve">- Dao động càng </w:t>
      </w:r>
      <w:r w:rsidRPr="0083392C">
        <w:rPr>
          <w:rFonts w:ascii="inherit" w:eastAsia="Times New Roman" w:hAnsi="inherit" w:cs="Arial"/>
          <w:color w:val="FF0000"/>
          <w:sz w:val="26"/>
          <w:szCs w:val="26"/>
          <w:bdr w:val="none" w:sz="0" w:space="0" w:color="auto" w:frame="1"/>
        </w:rPr>
        <w:t>nhanh</w:t>
      </w:r>
      <w:r w:rsidRPr="00F56059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 xml:space="preserve"> (</w:t>
      </w:r>
      <w:r w:rsidRPr="00F56059">
        <w:rPr>
          <w:rFonts w:ascii="inherit" w:eastAsia="Times New Roman" w:hAnsi="inherit" w:cs="Arial"/>
          <w:color w:val="0070C0"/>
          <w:sz w:val="26"/>
          <w:szCs w:val="26"/>
          <w:bdr w:val="none" w:sz="0" w:space="0" w:color="auto" w:frame="1"/>
        </w:rPr>
        <w:t>chậm</w:t>
      </w:r>
      <w:r w:rsidRPr="00F56059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)</w:t>
      </w:r>
      <w:r w:rsidRPr="0083392C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 xml:space="preserve">, tần số dao động càng </w:t>
      </w:r>
      <w:r w:rsidRPr="0083392C">
        <w:rPr>
          <w:rFonts w:ascii="inherit" w:eastAsia="Times New Roman" w:hAnsi="inherit" w:cs="Arial"/>
          <w:color w:val="FF0000"/>
          <w:sz w:val="26"/>
          <w:szCs w:val="26"/>
          <w:bdr w:val="none" w:sz="0" w:space="0" w:color="auto" w:frame="1"/>
        </w:rPr>
        <w:t>lớn</w:t>
      </w:r>
      <w:r w:rsidRPr="00F56059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 xml:space="preserve"> (</w:t>
      </w:r>
      <w:r w:rsidRPr="00F56059">
        <w:rPr>
          <w:rFonts w:ascii="inherit" w:eastAsia="Times New Roman" w:hAnsi="inherit" w:cs="Arial"/>
          <w:color w:val="0070C0"/>
          <w:sz w:val="26"/>
          <w:szCs w:val="26"/>
          <w:bdr w:val="none" w:sz="0" w:space="0" w:color="auto" w:frame="1"/>
        </w:rPr>
        <w:t>bé</w:t>
      </w:r>
      <w:r w:rsidRPr="00F56059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)</w:t>
      </w:r>
      <w:r w:rsidRPr="0083392C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.</w:t>
      </w:r>
    </w:p>
    <w:p w14:paraId="7A8B43F0" w14:textId="77777777" w:rsidR="004E40FC" w:rsidRPr="0083392C" w:rsidRDefault="004E40FC" w:rsidP="004E40FC">
      <w:pPr>
        <w:shd w:val="clear" w:color="auto" w:fill="FFFFFF"/>
        <w:spacing w:after="0" w:line="276" w:lineRule="auto"/>
        <w:rPr>
          <w:rFonts w:ascii="inherit" w:eastAsia="Times New Roman" w:hAnsi="inherit" w:cs="Arial"/>
          <w:sz w:val="26"/>
          <w:szCs w:val="26"/>
        </w:rPr>
      </w:pPr>
      <w:r w:rsidRPr="0083392C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</w:rPr>
        <w:t>Chú ý:</w:t>
      </w:r>
      <w:r w:rsidRPr="0083392C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 Để tính tần số ta lấy số dao động chia cho thời gian vật thực hiện dao động</w:t>
      </w:r>
    </w:p>
    <w:p w14:paraId="4BBA45EC" w14:textId="77777777" w:rsidR="004E40FC" w:rsidRPr="00F56059" w:rsidRDefault="004E40FC" w:rsidP="004E40FC">
      <w:pPr>
        <w:shd w:val="clear" w:color="auto" w:fill="FFFFFF"/>
        <w:spacing w:after="0" w:line="276" w:lineRule="auto"/>
        <w:rPr>
          <w:rFonts w:ascii="inherit" w:eastAsia="Times New Roman" w:hAnsi="inherit" w:cs="Arial"/>
          <w:sz w:val="26"/>
          <w:szCs w:val="26"/>
        </w:rPr>
      </w:pPr>
      <w:r w:rsidRPr="0083392C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(thời gian ta đưa hết về giây).</w:t>
      </w:r>
    </w:p>
    <w:p w14:paraId="441952C4" w14:textId="77777777" w:rsidR="004E40FC" w:rsidRPr="0083392C" w:rsidRDefault="004E40FC" w:rsidP="004E40FC">
      <w:pPr>
        <w:shd w:val="clear" w:color="auto" w:fill="FFFFFF"/>
        <w:spacing w:after="0" w:line="276" w:lineRule="auto"/>
        <w:rPr>
          <w:rFonts w:ascii="inherit" w:eastAsia="Times New Roman" w:hAnsi="inherit" w:cs="Arial"/>
          <w:sz w:val="26"/>
          <w:szCs w:val="26"/>
        </w:rPr>
      </w:pPr>
      <w:r w:rsidRPr="0083392C">
        <w:rPr>
          <w:rFonts w:ascii="inherit" w:eastAsia="Times New Roman" w:hAnsi="inherit" w:cs="Arial"/>
          <w:b/>
          <w:bCs/>
          <w:color w:val="0070C0"/>
          <w:sz w:val="26"/>
          <w:szCs w:val="26"/>
          <w:bdr w:val="none" w:sz="0" w:space="0" w:color="auto" w:frame="1"/>
        </w:rPr>
        <w:t>II – ÂM CAO (ÂM BỔNG) – ÂM THẤP (ÂM TRẦM)</w:t>
      </w:r>
    </w:p>
    <w:p w14:paraId="1A88EF7D" w14:textId="77777777" w:rsidR="004E40FC" w:rsidRPr="0083392C" w:rsidRDefault="004E40FC" w:rsidP="004E40FC">
      <w:pPr>
        <w:shd w:val="clear" w:color="auto" w:fill="FFFFFF"/>
        <w:spacing w:after="0" w:line="276" w:lineRule="auto"/>
        <w:rPr>
          <w:rFonts w:ascii="inherit" w:eastAsia="Times New Roman" w:hAnsi="inherit" w:cs="Arial"/>
          <w:sz w:val="26"/>
          <w:szCs w:val="26"/>
        </w:rPr>
      </w:pPr>
      <w:r w:rsidRPr="0083392C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</w:rPr>
        <w:t>Độ cao của âm phụ thuộc vào tần số</w:t>
      </w:r>
    </w:p>
    <w:p w14:paraId="1258506D" w14:textId="77777777" w:rsidR="004E40FC" w:rsidRPr="0083392C" w:rsidRDefault="004E40FC" w:rsidP="004E40FC">
      <w:pPr>
        <w:shd w:val="clear" w:color="auto" w:fill="FFFFFF"/>
        <w:spacing w:after="0" w:line="276" w:lineRule="auto"/>
        <w:rPr>
          <w:rFonts w:ascii="inherit" w:eastAsia="Times New Roman" w:hAnsi="inherit" w:cs="Arial"/>
          <w:sz w:val="26"/>
          <w:szCs w:val="26"/>
        </w:rPr>
      </w:pPr>
      <w:r w:rsidRPr="0083392C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+ Âm phát ra càng cao (bổng) khi tần số dao động càng lớn.</w:t>
      </w:r>
    </w:p>
    <w:p w14:paraId="61121A0C" w14:textId="77777777" w:rsidR="004E40FC" w:rsidRDefault="004E40FC" w:rsidP="004E40FC">
      <w:pPr>
        <w:shd w:val="clear" w:color="auto" w:fill="FFFFFF"/>
        <w:spacing w:after="0" w:line="276" w:lineRule="auto"/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</w:pPr>
      <w:r w:rsidRPr="0083392C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+ Âm phát ra càng thấp (trầm) khi tần số dao động càng bé.</w:t>
      </w:r>
    </w:p>
    <w:p w14:paraId="0E7E1DE5" w14:textId="77777777" w:rsidR="004E40FC" w:rsidRDefault="004E40FC" w:rsidP="004E40FC">
      <w:pPr>
        <w:shd w:val="clear" w:color="auto" w:fill="FFFFFF"/>
        <w:spacing w:after="0" w:line="276" w:lineRule="auto"/>
        <w:rPr>
          <w:rFonts w:ascii="inherit" w:eastAsia="Times New Roman" w:hAnsi="inherit" w:cs="Arial"/>
          <w:color w:val="FF0000"/>
          <w:sz w:val="26"/>
          <w:szCs w:val="26"/>
          <w:bdr w:val="none" w:sz="0" w:space="0" w:color="auto" w:frame="1"/>
        </w:rPr>
      </w:pPr>
      <w:r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 xml:space="preserve">Thông thường, tai người có thể nghe được âm trong khoảng </w:t>
      </w:r>
      <w:r w:rsidRPr="009E7742">
        <w:rPr>
          <w:rFonts w:ascii="inherit" w:eastAsia="Times New Roman" w:hAnsi="inherit" w:cs="Arial"/>
          <w:color w:val="FF0000"/>
          <w:sz w:val="26"/>
          <w:szCs w:val="26"/>
          <w:bdr w:val="none" w:sz="0" w:space="0" w:color="auto" w:frame="1"/>
        </w:rPr>
        <w:t>20Hz-&gt;20</w:t>
      </w:r>
      <w:r>
        <w:rPr>
          <w:rFonts w:ascii="inherit" w:eastAsia="Times New Roman" w:hAnsi="inherit" w:cs="Arial"/>
          <w:color w:val="FF0000"/>
          <w:sz w:val="26"/>
          <w:szCs w:val="26"/>
          <w:bdr w:val="none" w:sz="0" w:space="0" w:color="auto" w:frame="1"/>
        </w:rPr>
        <w:t xml:space="preserve"> 0</w:t>
      </w:r>
      <w:r w:rsidRPr="009E7742">
        <w:rPr>
          <w:rFonts w:ascii="inherit" w:eastAsia="Times New Roman" w:hAnsi="inherit" w:cs="Arial"/>
          <w:color w:val="FF0000"/>
          <w:sz w:val="26"/>
          <w:szCs w:val="26"/>
          <w:bdr w:val="none" w:sz="0" w:space="0" w:color="auto" w:frame="1"/>
        </w:rPr>
        <w:t>00Hz</w:t>
      </w:r>
    </w:p>
    <w:p w14:paraId="174DA460" w14:textId="77777777" w:rsidR="004E40FC" w:rsidRDefault="004E40FC" w:rsidP="004E40FC">
      <w:pPr>
        <w:shd w:val="clear" w:color="auto" w:fill="FFFFFF"/>
        <w:spacing w:after="0" w:line="276" w:lineRule="auto"/>
        <w:rPr>
          <w:rFonts w:ascii="inherit" w:eastAsia="Times New Roman" w:hAnsi="inherit" w:cs="Arial"/>
          <w:color w:val="FF0000"/>
          <w:sz w:val="26"/>
          <w:szCs w:val="26"/>
          <w:bdr w:val="none" w:sz="0" w:space="0" w:color="auto" w:frame="1"/>
        </w:rPr>
      </w:pPr>
      <m:oMath>
        <m:d>
          <m:dPr>
            <m:begChr m:val=""/>
            <m:endChr m:val="}"/>
            <m:ctrlPr>
              <w:rPr>
                <w:rFonts w:ascii="Cambria Math" w:eastAsia="Times New Roman" w:hAnsi="Cambria Math" w:cs="Arial"/>
                <w:i/>
                <w:color w:val="FF0000"/>
                <w:sz w:val="26"/>
                <w:szCs w:val="26"/>
                <w:bdr w:val="none" w:sz="0" w:space="0" w:color="auto" w:frame="1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Arial"/>
                    <w:i/>
                    <w:color w:val="FF0000"/>
                    <w:sz w:val="26"/>
                    <w:szCs w:val="26"/>
                    <w:bdr w:val="none" w:sz="0" w:space="0" w:color="auto" w:frame="1"/>
                  </w:rPr>
                </m:ctrlPr>
              </m:eqArrPr>
              <m:e>
                <m:r>
                  <w:rPr>
                    <w:rFonts w:ascii="Cambria Math" w:eastAsia="Times New Roman" w:hAnsi="Cambria Math" w:cs="Arial"/>
                    <w:color w:val="FF0000"/>
                    <w:sz w:val="26"/>
                    <w:szCs w:val="26"/>
                    <w:bdr w:val="none" w:sz="0" w:space="0" w:color="auto" w:frame="1"/>
                  </w:rPr>
                  <m:t xml:space="preserve">+ Dưới 20Hz : gọi là hạ âm         </m:t>
                </m:r>
              </m:e>
              <m:e>
                <m:r>
                  <w:rPr>
                    <w:rFonts w:ascii="Cambria Math" w:eastAsia="Times New Roman" w:hAnsi="Cambria Math" w:cs="Arial"/>
                    <w:color w:val="FF0000"/>
                    <w:sz w:val="26"/>
                    <w:szCs w:val="26"/>
                    <w:bdr w:val="none" w:sz="0" w:space="0" w:color="auto" w:frame="1"/>
                  </w:rPr>
                  <m:t>+ Trên 20 000Hz:gọi là siêu âm</m:t>
                </m:r>
              </m:e>
            </m:eqArr>
          </m:e>
        </m:d>
      </m:oMath>
      <w:r>
        <w:rPr>
          <w:rFonts w:ascii="inherit" w:eastAsia="Times New Roman" w:hAnsi="inherit" w:cs="Arial"/>
          <w:color w:val="FF0000"/>
          <w:sz w:val="26"/>
          <w:szCs w:val="26"/>
          <w:bdr w:val="none" w:sz="0" w:space="0" w:color="auto" w:frame="1"/>
        </w:rPr>
        <w:t xml:space="preserve"> tai người không nghe được những âm này.</w:t>
      </w:r>
    </w:p>
    <w:p w14:paraId="6AEAD822" w14:textId="77777777" w:rsidR="00711B62" w:rsidRDefault="00711B62"/>
    <w:sectPr w:rsidR="00711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62"/>
    <w:rsid w:val="004E40FC"/>
    <w:rsid w:val="0071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BACD6-3FA1-45FC-8367-20312F86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Minh Man</dc:creator>
  <cp:keywords/>
  <dc:description/>
  <cp:lastModifiedBy>Nguyen Minh Man</cp:lastModifiedBy>
  <cp:revision>2</cp:revision>
  <dcterms:created xsi:type="dcterms:W3CDTF">2021-11-17T10:02:00Z</dcterms:created>
  <dcterms:modified xsi:type="dcterms:W3CDTF">2021-11-17T10:02:00Z</dcterms:modified>
</cp:coreProperties>
</file>